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985A0" w14:textId="77777777" w:rsidR="00EC0A89" w:rsidRPr="000D2056" w:rsidRDefault="004D3566" w:rsidP="000D2056">
      <w:pPr>
        <w:pStyle w:val="NormalWeb"/>
        <w:bidi/>
        <w:spacing w:beforeAutospacing="0" w:afterAutospacing="0"/>
        <w:jc w:val="center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</w:rPr>
        <w:t>باسمه تعالی</w:t>
      </w:r>
    </w:p>
    <w:p w14:paraId="0C083F58" w14:textId="77777777" w:rsidR="00EC0A89" w:rsidRPr="000D2056" w:rsidRDefault="004D3566" w:rsidP="000D2056">
      <w:pPr>
        <w:suppressAutoHyphens w:val="0"/>
        <w:overflowPunct w:val="0"/>
        <w:bidi/>
        <w:ind w:right="225"/>
        <w:jc w:val="both"/>
        <w:rPr>
          <w:rFonts w:ascii="Calibri" w:eastAsia="Times New Roman" w:hAnsi="Calibri" w:cs="B Nazanin"/>
          <w:kern w:val="0"/>
          <w:sz w:val="20"/>
          <w:lang w:eastAsia="en-US" w:bidi="ar-SA"/>
        </w:rPr>
      </w:pPr>
      <w:r w:rsidRPr="000D2056">
        <w:rPr>
          <w:rFonts w:ascii="Calibri" w:eastAsia="Times New Roman" w:hAnsi="Calibri" w:cs="B Nazanin"/>
          <w:noProof/>
          <w:kern w:val="0"/>
          <w:sz w:val="20"/>
          <w:rtl/>
          <w:lang w:eastAsia="en-US" w:bidi="fa-IR"/>
        </w:rPr>
        <w:drawing>
          <wp:inline distT="0" distB="0" distL="0" distR="0" wp14:anchorId="71F7A0F7" wp14:editId="43E71EEA">
            <wp:extent cx="1437005" cy="1437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2056">
        <w:rPr>
          <w:rFonts w:ascii="Calibri" w:eastAsia="Times New Roman" w:hAnsi="Calibri" w:cs="B Nazanin"/>
          <w:kern w:val="0"/>
          <w:sz w:val="20"/>
          <w:rtl/>
          <w:lang w:eastAsia="en-US" w:bidi="ar-SA"/>
        </w:rPr>
        <w:t xml:space="preserve">                                                                                            </w:t>
      </w:r>
      <w:r w:rsidRPr="000D2056">
        <w:rPr>
          <w:rFonts w:ascii="Calibri" w:eastAsia="Times New Roman" w:hAnsi="Calibri" w:cs="B Nazanin"/>
          <w:noProof/>
          <w:kern w:val="0"/>
          <w:sz w:val="20"/>
          <w:rtl/>
          <w:lang w:eastAsia="en-US" w:bidi="fa-IR"/>
        </w:rPr>
        <w:drawing>
          <wp:inline distT="0" distB="0" distL="0" distR="0" wp14:anchorId="1499C22A" wp14:editId="69BA7FD9">
            <wp:extent cx="1139825" cy="1409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16731" w14:textId="77777777" w:rsidR="000D2056" w:rsidRPr="000D2056" w:rsidRDefault="004D3566" w:rsidP="000D2056">
      <w:pPr>
        <w:bidi/>
        <w:jc w:val="center"/>
        <w:rPr>
          <w:rFonts w:ascii="Calibri" w:hAnsi="Calibri" w:cs="B Nazanin"/>
          <w:bCs/>
          <w:sz w:val="20"/>
          <w:rtl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پذیرش پسادکتری </w:t>
      </w:r>
      <w:r w:rsidR="000D7178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- </w:t>
      </w: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برنامه مشترک بنیاد ملی نخبگان و </w:t>
      </w:r>
      <w:bookmarkStart w:id="0" w:name="_GoBack"/>
      <w:r w:rsidRPr="000D2056">
        <w:rPr>
          <w:rFonts w:ascii="Calibri" w:hAnsi="Calibri" w:cs="B Nazanin"/>
          <w:bCs/>
          <w:sz w:val="20"/>
          <w:rtl/>
          <w:lang w:bidi="fa-IR"/>
        </w:rPr>
        <w:t>انجمن ریاضی ایران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 </w:t>
      </w:r>
      <w:bookmarkEnd w:id="0"/>
    </w:p>
    <w:p w14:paraId="72009DB0" w14:textId="77777777" w:rsidR="00EC0A89" w:rsidRPr="000D2056" w:rsidRDefault="004D3566" w:rsidP="000D2056">
      <w:pPr>
        <w:bidi/>
        <w:jc w:val="center"/>
        <w:rPr>
          <w:rFonts w:ascii="Calibri" w:hAnsi="Calibri" w:cs="B Nazanin"/>
          <w:bCs/>
          <w:sz w:val="20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 (</w:t>
      </w:r>
      <w:r w:rsidR="000D2056" w:rsidRPr="000D2056">
        <w:rPr>
          <w:rFonts w:ascii="Calibri" w:hAnsi="Calibri" w:cs="B Nazanin" w:hint="cs"/>
          <w:bCs/>
          <w:sz w:val="20"/>
          <w:rtl/>
          <w:lang w:bidi="fa-IR"/>
        </w:rPr>
        <w:t xml:space="preserve">فراخوان نوبت اول - </w:t>
      </w:r>
      <w:r w:rsidRPr="000D2056">
        <w:rPr>
          <w:rFonts w:ascii="Calibri" w:hAnsi="Calibri" w:cs="B Nazanin"/>
          <w:bCs/>
          <w:sz w:val="20"/>
          <w:rtl/>
          <w:lang w:bidi="fa-IR"/>
        </w:rPr>
        <w:t>زمستان ۱۴۰۱)</w:t>
      </w:r>
    </w:p>
    <w:p w14:paraId="1CAE4F71" w14:textId="77777777" w:rsidR="00EC0A89" w:rsidRPr="000D2056" w:rsidRDefault="00EC0A89" w:rsidP="000D2056">
      <w:pPr>
        <w:bidi/>
        <w:rPr>
          <w:rFonts w:ascii="Calibri" w:hAnsi="Calibri" w:cs="B Nazanin"/>
          <w:sz w:val="20"/>
          <w:lang w:bidi="fa-IR"/>
        </w:rPr>
      </w:pPr>
    </w:p>
    <w:p w14:paraId="10BEA771" w14:textId="4C75B407" w:rsidR="00865797" w:rsidRDefault="004D3566" w:rsidP="00AE6964">
      <w:pPr>
        <w:bidi/>
        <w:jc w:val="both"/>
        <w:rPr>
          <w:rFonts w:ascii="Calibri" w:hAnsi="Calibri" w:cs="B Nazanin"/>
          <w:sz w:val="20"/>
          <w:rtl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>برنامه مشترک برگزاری دوره‌های پسادکتری بنیاد ملی نخبگان و انجمن ریاضی ایران با هدف کمک به تکمیل تیم‌های پژوهشی استادان برجسته و حمایت ازتوانمندی‌های دانش‌آموختگان ممتاز کشور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تدوین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شده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است. در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فراخوان اول این برنامه، بر اساس </w:t>
      </w:r>
      <w:r w:rsidRPr="000D2056">
        <w:rPr>
          <w:rFonts w:ascii="Calibri" w:hAnsi="Calibri" w:cs="B Nazanin"/>
          <w:sz w:val="20"/>
          <w:rtl/>
          <w:lang w:bidi="fa-IR"/>
        </w:rPr>
        <w:t>اولویت‌های مورد نظر بنیاد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تعداد 10 نفر از اعضای هیات علمی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به عنوان استاد میزبان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انتخاب شده</w:t>
      </w:r>
      <w:r w:rsidR="00CF7275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اند. </w:t>
      </w:r>
      <w:r w:rsidR="00BF60A9">
        <w:rPr>
          <w:rFonts w:ascii="Calibri" w:hAnsi="Calibri" w:cs="B Nazanin"/>
          <w:sz w:val="20"/>
          <w:rtl/>
          <w:lang w:bidi="fa-IR"/>
        </w:rPr>
        <w:t>از کلیه دانش‌</w:t>
      </w:r>
      <w:r w:rsidR="00BF60A9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موختگان دوره‌های دکتری و یا دانشجویان دکتری که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تا </w:t>
      </w:r>
      <w:r w:rsidR="00D1724E" w:rsidRP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31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 xml:space="preserve">فروردین </w:t>
      </w:r>
      <w:r w:rsidRPr="000D2056">
        <w:rPr>
          <w:rFonts w:ascii="Calibri" w:hAnsi="Calibri" w:cs="B Nazanin"/>
          <w:bCs/>
          <w:sz w:val="20"/>
          <w:u w:val="single"/>
          <w:lang w:bidi="fa-IR"/>
        </w:rPr>
        <w:t>‍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۱۴۰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2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از رساله خود دفاع می</w:t>
      </w:r>
      <w:r w:rsidR="00CF7275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و واجد شرایط زیر هستند دعوت می‌شود با مراجعه به سامانه سینا بنیاد ملی نخبگان به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نشانی </w:t>
      </w:r>
      <w:hyperlink w:history="1">
        <w:r w:rsidR="000D7178" w:rsidRPr="00AE6964">
          <w:rPr>
            <w:rStyle w:val="Hyperlink"/>
            <w:rFonts w:ascii="Calibri" w:hAnsi="Calibri" w:cs="B Nazanin"/>
            <w:sz w:val="22"/>
            <w:szCs w:val="22"/>
            <w:lang w:bidi="fa-IR"/>
          </w:rPr>
          <w:t>https://sina.bmn.ir</w:t>
        </w:r>
        <w:r w:rsidR="000D7178" w:rsidRPr="00AE6964">
          <w:rPr>
            <w:rStyle w:val="Hyperlink"/>
            <w:rFonts w:ascii="Calibri" w:hAnsi="Calibri" w:cs="B Nazanin" w:hint="cs"/>
            <w:sz w:val="22"/>
            <w:szCs w:val="28"/>
            <w:rtl/>
            <w:lang w:bidi="fa-IR"/>
          </w:rPr>
          <w:t xml:space="preserve"> </w:t>
        </w:r>
      </w:hyperlink>
      <w:r w:rsidRPr="000D2056">
        <w:rPr>
          <w:rFonts w:ascii="Calibri" w:hAnsi="Calibri" w:cs="B Nazanin"/>
          <w:sz w:val="20"/>
          <w:rtl/>
          <w:lang w:bidi="fa-IR"/>
        </w:rPr>
        <w:t xml:space="preserve"> 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>با 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گاهی از استادان میزبان و موضوعات پژوهشی آنان، نسبت به ثبت نام و ارسال مدارک </w:t>
      </w:r>
      <w:r w:rsidRPr="000D2056">
        <w:rPr>
          <w:rFonts w:ascii="Calibri" w:hAnsi="Calibri" w:cs="B Nazanin"/>
          <w:bCs/>
          <w:sz w:val="20"/>
          <w:u w:val="single"/>
          <w:rtl/>
          <w:lang w:bidi="fa-IR"/>
        </w:rPr>
        <w:t>تا</w:t>
      </w:r>
      <w:r w:rsidR="00D1724E" w:rsidRP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="00A40CFD">
        <w:rPr>
          <w:rFonts w:ascii="Calibri" w:hAnsi="Calibri" w:cs="B Nazanin" w:hint="cs"/>
          <w:bCs/>
          <w:sz w:val="20"/>
          <w:u w:val="single"/>
          <w:rtl/>
          <w:lang w:bidi="fa-IR"/>
        </w:rPr>
        <w:t>پایان اسفند ماه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140</w:t>
      </w:r>
      <w:r w:rsidR="00AE6964">
        <w:rPr>
          <w:rFonts w:ascii="Calibri" w:hAnsi="Calibri" w:cs="B Nazanin" w:hint="cs"/>
          <w:bCs/>
          <w:sz w:val="20"/>
          <w:u w:val="single"/>
          <w:rtl/>
          <w:lang w:bidi="fa-IR"/>
        </w:rPr>
        <w:t>1</w:t>
      </w:r>
      <w:r w:rsidR="000D2056">
        <w:rPr>
          <w:rFonts w:ascii="Calibri" w:hAnsi="Calibri" w:cs="B Nazanin" w:hint="cs"/>
          <w:bCs/>
          <w:sz w:val="20"/>
          <w:u w:val="single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اقدام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کنند.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تعداد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10 نفر پ</w:t>
      </w:r>
      <w:r w:rsidRPr="000D2056">
        <w:rPr>
          <w:rFonts w:ascii="Calibri" w:hAnsi="Calibri" w:cs="B Nazanin"/>
          <w:sz w:val="20"/>
          <w:rtl/>
          <w:lang w:bidi="fa-IR"/>
        </w:rPr>
        <w:t>ژوهشگر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پسادکتری </w:t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در فراخوان اول این برنامه مطابق شیوه نامه طرح شهید دکتر چمران، مورد حمایت بنیاد قرار می</w:t>
      </w:r>
      <w:r w:rsidR="00CF7275">
        <w:rPr>
          <w:rFonts w:ascii="Calibri" w:hAnsi="Calibri" w:cs="B Nazanin"/>
          <w:sz w:val="20"/>
          <w:rtl/>
          <w:lang w:bidi="fa-IR"/>
        </w:rPr>
        <w:softHyphen/>
      </w:r>
      <w:r w:rsidR="000D7178" w:rsidRPr="000D2056">
        <w:rPr>
          <w:rFonts w:ascii="Calibri" w:hAnsi="Calibri" w:cs="B Nazanin" w:hint="cs"/>
          <w:sz w:val="20"/>
          <w:rtl/>
          <w:lang w:bidi="fa-IR"/>
        </w:rPr>
        <w:t>گیرند.</w:t>
      </w:r>
    </w:p>
    <w:p w14:paraId="662A681B" w14:textId="123B4084" w:rsidR="000D7178" w:rsidRPr="00865797" w:rsidRDefault="00865797" w:rsidP="00865797">
      <w:pPr>
        <w:bidi/>
        <w:jc w:val="both"/>
        <w:rPr>
          <w:rFonts w:ascii="Calibri" w:hAnsi="Calibri" w:cs="B Nazanin"/>
          <w:b/>
          <w:bCs/>
          <w:sz w:val="18"/>
          <w:szCs w:val="22"/>
          <w:u w:val="single"/>
          <w:rtl/>
          <w:lang w:bidi="fa-IR"/>
        </w:rPr>
      </w:pPr>
      <w:r w:rsidRPr="00865797">
        <w:rPr>
          <w:rFonts w:ascii="Calibri" w:hAnsi="Calibri" w:cs="B Nazanin" w:hint="cs"/>
          <w:b/>
          <w:bCs/>
          <w:sz w:val="18"/>
          <w:szCs w:val="22"/>
          <w:u w:val="single"/>
          <w:rtl/>
          <w:lang w:bidi="fa-IR"/>
        </w:rPr>
        <w:t>نکته:</w:t>
      </w:r>
      <w:r w:rsidR="000D7178" w:rsidRPr="00865797">
        <w:rPr>
          <w:rFonts w:ascii="Calibri" w:hAnsi="Calibri" w:cs="B Nazanin" w:hint="cs"/>
          <w:b/>
          <w:bCs/>
          <w:sz w:val="18"/>
          <w:szCs w:val="22"/>
          <w:u w:val="single"/>
          <w:rtl/>
          <w:lang w:bidi="fa-IR"/>
        </w:rPr>
        <w:t xml:space="preserve"> </w:t>
      </w:r>
      <w:r w:rsidR="004D3566" w:rsidRPr="00865797">
        <w:rPr>
          <w:rFonts w:ascii="Calibri" w:hAnsi="Calibri" w:cs="B Nazanin"/>
          <w:b/>
          <w:bCs/>
          <w:sz w:val="18"/>
          <w:szCs w:val="22"/>
          <w:u w:val="single"/>
          <w:rtl/>
          <w:lang w:bidi="fa-IR"/>
        </w:rPr>
        <w:t xml:space="preserve">متقاضیان از تماس مستقیم با </w:t>
      </w:r>
      <w:r w:rsidR="000D7178" w:rsidRPr="00865797">
        <w:rPr>
          <w:rFonts w:ascii="Calibri" w:hAnsi="Calibri" w:cs="B Nazanin" w:hint="cs"/>
          <w:b/>
          <w:bCs/>
          <w:sz w:val="18"/>
          <w:szCs w:val="22"/>
          <w:u w:val="single"/>
          <w:rtl/>
          <w:lang w:bidi="fa-IR"/>
        </w:rPr>
        <w:t xml:space="preserve">اساتید </w:t>
      </w:r>
      <w:r w:rsidR="004D3566" w:rsidRPr="00865797">
        <w:rPr>
          <w:rFonts w:ascii="Calibri" w:hAnsi="Calibri" w:cs="B Nazanin"/>
          <w:b/>
          <w:bCs/>
          <w:sz w:val="18"/>
          <w:szCs w:val="22"/>
          <w:u w:val="single"/>
          <w:rtl/>
          <w:lang w:bidi="fa-IR"/>
        </w:rPr>
        <w:t>میزبان</w:t>
      </w:r>
      <w:r w:rsidR="000D7178" w:rsidRPr="00865797">
        <w:rPr>
          <w:rFonts w:ascii="Calibri" w:hAnsi="Calibri" w:cs="B Nazanin" w:hint="cs"/>
          <w:b/>
          <w:bCs/>
          <w:sz w:val="18"/>
          <w:szCs w:val="22"/>
          <w:u w:val="single"/>
          <w:rtl/>
          <w:lang w:bidi="fa-IR"/>
        </w:rPr>
        <w:t xml:space="preserve"> و</w:t>
      </w:r>
      <w:r w:rsidR="004D3566" w:rsidRPr="00865797">
        <w:rPr>
          <w:rFonts w:ascii="Calibri" w:hAnsi="Calibri" w:cs="B Nazanin"/>
          <w:b/>
          <w:bCs/>
          <w:sz w:val="18"/>
          <w:szCs w:val="22"/>
          <w:u w:val="single"/>
          <w:rtl/>
          <w:lang w:bidi="fa-IR"/>
        </w:rPr>
        <w:t xml:space="preserve"> انجمن ریاضی ایران اجتناب </w:t>
      </w:r>
      <w:r w:rsidR="000D7178" w:rsidRPr="00865797">
        <w:rPr>
          <w:rFonts w:ascii="Calibri" w:hAnsi="Calibri" w:cs="B Nazanin" w:hint="cs"/>
          <w:b/>
          <w:bCs/>
          <w:sz w:val="18"/>
          <w:szCs w:val="22"/>
          <w:u w:val="single"/>
          <w:rtl/>
          <w:lang w:bidi="fa-IR"/>
        </w:rPr>
        <w:t xml:space="preserve">کنند. </w:t>
      </w:r>
    </w:p>
    <w:p w14:paraId="03E8CDA5" w14:textId="77777777" w:rsidR="00EC0A89" w:rsidRPr="000D2056" w:rsidRDefault="004D3566" w:rsidP="000D2056">
      <w:pPr>
        <w:bidi/>
        <w:jc w:val="both"/>
        <w:rPr>
          <w:rFonts w:ascii="Calibri" w:hAnsi="Calibri" w:cs="B Nazanin"/>
          <w:bCs/>
          <w:sz w:val="20"/>
          <w:lang w:bidi="fa-IR"/>
        </w:rPr>
      </w:pPr>
      <w:r w:rsidRPr="000D2056">
        <w:rPr>
          <w:rFonts w:ascii="Calibri" w:hAnsi="Calibri" w:cs="B Nazanin"/>
          <w:bCs/>
          <w:sz w:val="20"/>
          <w:rtl/>
          <w:lang w:bidi="fa-IR"/>
        </w:rPr>
        <w:t xml:space="preserve">شرایط پژوهشگر پسادکتری: </w:t>
      </w:r>
    </w:p>
    <w:p w14:paraId="1525F3C2" w14:textId="4508A225" w:rsidR="00EC0A89" w:rsidRPr="000D2056" w:rsidRDefault="004D3566" w:rsidP="00185960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حداکثر ۵ سال از زمان </w:t>
      </w:r>
      <w:r w:rsidR="00185960">
        <w:rPr>
          <w:rFonts w:ascii="Calibri" w:hAnsi="Calibri" w:cs="B Nazanin" w:hint="cs"/>
          <w:sz w:val="20"/>
          <w:rtl/>
          <w:lang w:bidi="fa-IR"/>
        </w:rPr>
        <w:t>د</w:t>
      </w:r>
      <w:r w:rsidRPr="000D2056">
        <w:rPr>
          <w:rFonts w:ascii="Calibri" w:hAnsi="Calibri" w:cs="B Nazanin"/>
          <w:sz w:val="20"/>
          <w:rtl/>
          <w:lang w:bidi="fa-IR"/>
        </w:rPr>
        <w:t>انش</w:t>
      </w:r>
      <w:r w:rsidR="00CF7275">
        <w:rPr>
          <w:rFonts w:ascii="Calibri" w:hAnsi="Calibri" w:cs="B Nazanin"/>
          <w:sz w:val="20"/>
          <w:rtl/>
          <w:lang w:bidi="fa-IR"/>
        </w:rPr>
        <w:softHyphen/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>موخت</w:t>
      </w:r>
      <w:r w:rsidR="00185960">
        <w:rPr>
          <w:rFonts w:ascii="Calibri" w:hAnsi="Calibri" w:cs="B Nazanin" w:hint="cs"/>
          <w:sz w:val="20"/>
          <w:rtl/>
          <w:lang w:bidi="fa-IR"/>
        </w:rPr>
        <w:t>گی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دکتری در زمان ثبت </w:t>
      </w:r>
      <w:r w:rsidR="003C0272" w:rsidRPr="000D2056">
        <w:rPr>
          <w:rFonts w:ascii="Calibri" w:hAnsi="Calibri" w:cs="B Nazanin" w:hint="cs"/>
          <w:sz w:val="20"/>
          <w:rtl/>
          <w:lang w:bidi="fa-IR"/>
        </w:rPr>
        <w:t>درخواست</w:t>
      </w:r>
      <w:r w:rsidRPr="000D2056">
        <w:rPr>
          <w:rFonts w:ascii="Calibri" w:hAnsi="Calibri" w:cs="B Nazanin"/>
          <w:sz w:val="20"/>
          <w:rtl/>
          <w:lang w:bidi="fa-IR"/>
        </w:rPr>
        <w:t xml:space="preserve"> گذشته باشد. دانشجویان متقاضی باید گواهی 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 xml:space="preserve">تایید </w:t>
      </w:r>
      <w:r w:rsidRPr="000D2056">
        <w:rPr>
          <w:rFonts w:ascii="Calibri" w:hAnsi="Calibri" w:cs="B Nazanin"/>
          <w:sz w:val="20"/>
          <w:rtl/>
          <w:lang w:bidi="fa-IR"/>
        </w:rPr>
        <w:t>دانش‌آموختگی تا پایان فروردین ماه ۱۴۰۲ را از استاد راهنمای خود که به تأیید مدیرگروه و دانشکده مربوط رسیده باشد ارائه دهند</w:t>
      </w:r>
      <w:r w:rsidRPr="000D2056">
        <w:rPr>
          <w:rFonts w:ascii="Calibri" w:hAnsi="Calibri" w:cs="B Nazanin"/>
          <w:sz w:val="20"/>
          <w:rtl/>
          <w:lang w:val="fa-IR" w:bidi="fa-IR"/>
        </w:rPr>
        <w:t>.</w:t>
      </w:r>
      <w:r w:rsidR="00C46D12" w:rsidRPr="000D2056">
        <w:rPr>
          <w:rFonts w:ascii="Calibri" w:hAnsi="Calibri" w:cs="B Nazanin" w:hint="cs"/>
          <w:sz w:val="20"/>
          <w:rtl/>
          <w:lang w:val="fa-IR" w:bidi="fa-IR"/>
        </w:rPr>
        <w:t xml:space="preserve"> </w:t>
      </w:r>
    </w:p>
    <w:p w14:paraId="6C051185" w14:textId="1CDDA210" w:rsidR="00C46D12" w:rsidRPr="000D2056" w:rsidRDefault="00C46D12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سن متقاضی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در زمان ثبت </w:t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درخواست، </w:t>
      </w:r>
      <w:r w:rsidR="004D3566" w:rsidRPr="000D2056">
        <w:rPr>
          <w:rFonts w:ascii="Calibri" w:hAnsi="Calibri" w:cs="B Nazanin"/>
          <w:sz w:val="20"/>
          <w:rtl/>
          <w:lang w:val="fa-IR" w:bidi="fa-IR"/>
        </w:rPr>
        <w:t xml:space="preserve">بیشتر از ۴۰ سال نباشد و </w:t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در صورت پذیرش، </w:t>
      </w:r>
      <w:r w:rsidRPr="00865797">
        <w:rPr>
          <w:rFonts w:ascii="Calibri" w:hAnsi="Calibri" w:cs="B Nazanin" w:hint="cs"/>
          <w:sz w:val="20"/>
          <w:u w:val="single"/>
          <w:rtl/>
          <w:lang w:val="fa-IR" w:bidi="fa-IR"/>
        </w:rPr>
        <w:t>متعهد به اشتغال تمام وقت</w:t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 در دوره پسادکتری می</w:t>
      </w:r>
      <w:r w:rsidR="00CF7275">
        <w:rPr>
          <w:rFonts w:ascii="Calibri" w:hAnsi="Calibri" w:cs="B Nazanin"/>
          <w:sz w:val="20"/>
          <w:rtl/>
          <w:lang w:val="fa-IR" w:bidi="fa-IR"/>
        </w:rPr>
        <w:softHyphen/>
      </w:r>
      <w:r w:rsidRPr="000D2056">
        <w:rPr>
          <w:rFonts w:ascii="Calibri" w:hAnsi="Calibri" w:cs="B Nazanin" w:hint="cs"/>
          <w:sz w:val="20"/>
          <w:rtl/>
          <w:lang w:val="fa-IR" w:bidi="fa-IR"/>
        </w:rPr>
        <w:t xml:space="preserve">شود. </w:t>
      </w:r>
    </w:p>
    <w:p w14:paraId="197E166D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ar-SA"/>
        </w:rPr>
        <w:t>متقاضی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در صورت پذیرش</w:t>
      </w:r>
      <w:r w:rsidRPr="000D2056">
        <w:rPr>
          <w:rFonts w:ascii="Calibri" w:hAnsi="Calibri" w:cs="B Nazanin"/>
          <w:sz w:val="20"/>
          <w:rtl/>
          <w:lang w:bidi="ar-SA"/>
        </w:rPr>
        <w:t xml:space="preserve">، نباید پژوهشگر پسادکتری همزمان تحت حمایت سازمان، موسسه یا دانشگاهی 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دیگر </w:t>
      </w:r>
      <w:r w:rsidRPr="000D2056">
        <w:rPr>
          <w:rFonts w:ascii="Calibri" w:hAnsi="Calibri" w:cs="B Nazanin"/>
          <w:sz w:val="20"/>
          <w:rtl/>
          <w:lang w:bidi="ar-SA"/>
        </w:rPr>
        <w:t>باشد</w:t>
      </w:r>
      <w:r w:rsidRPr="000D2056">
        <w:rPr>
          <w:rFonts w:ascii="Calibri" w:hAnsi="Calibri" w:cs="B Nazanin"/>
          <w:sz w:val="20"/>
          <w:rtl/>
          <w:lang w:val="ar-SA" w:bidi="ar-SA"/>
        </w:rPr>
        <w:t>.</w:t>
      </w:r>
      <w:r w:rsidRPr="000D2056">
        <w:rPr>
          <w:rFonts w:ascii="Calibri" w:hAnsi="Calibri" w:cs="B Nazanin"/>
          <w:sz w:val="20"/>
          <w:rtl/>
          <w:lang w:bidi="ar-SA"/>
        </w:rPr>
        <w:t xml:space="preserve"> </w:t>
      </w:r>
    </w:p>
    <w:p w14:paraId="152F17DC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fa-IR"/>
        </w:rPr>
        <w:t xml:space="preserve">متقاضی باید دارای مقالات با استانداردهای کیفی بالا (با نتایج عمیق، جدید و مهم) ترجیحاً در مجلات تخصصی مشهور رشته خود باشد. </w:t>
      </w:r>
    </w:p>
    <w:p w14:paraId="4AB3189B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</w:rPr>
      </w:pPr>
      <w:r w:rsidRPr="000D2056">
        <w:rPr>
          <w:rFonts w:ascii="Calibri" w:hAnsi="Calibri" w:cs="B Nazanin"/>
          <w:sz w:val="20"/>
          <w:rtl/>
          <w:lang w:bidi="ar-SA"/>
        </w:rPr>
        <w:t>متقاضی باید دارای ۳ توصیه نامه علمی به زبان فارسی از اعضای هیئت علمی با مرتبه حداقل دانشیاری که متخصص در رشته وی هستند باشد.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</w:t>
      </w:r>
    </w:p>
    <w:p w14:paraId="53C3C94D" w14:textId="77777777" w:rsidR="00EC0A89" w:rsidRPr="000D2056" w:rsidRDefault="004D3566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  <w:r w:rsidRPr="000D2056">
        <w:rPr>
          <w:rFonts w:ascii="Calibri" w:hAnsi="Calibri" w:cs="B Nazanin"/>
          <w:sz w:val="20"/>
          <w:rtl/>
          <w:lang w:bidi="fa-IR"/>
        </w:rPr>
        <w:t>متقاضی</w:t>
      </w:r>
      <w:r w:rsidR="00C46D12" w:rsidRPr="000D2056">
        <w:rPr>
          <w:rFonts w:ascii="Calibri" w:hAnsi="Calibri" w:cs="B Nazanin" w:hint="cs"/>
          <w:sz w:val="20"/>
          <w:rtl/>
          <w:lang w:bidi="fa-IR"/>
        </w:rPr>
        <w:t>،</w:t>
      </w:r>
      <w:r w:rsidRPr="000D2056">
        <w:rPr>
          <w:rFonts w:ascii="Calibri" w:hAnsi="Calibri" w:cs="B Nazanin"/>
          <w:sz w:val="20"/>
          <w:rtl/>
          <w:lang w:bidi="fa-IR"/>
        </w:rPr>
        <w:t xml:space="preserve"> منع قانونی (مانند مشمول سربازی بودن) برای پژ</w:t>
      </w:r>
      <w:r w:rsidRPr="000D2056">
        <w:rPr>
          <w:rFonts w:ascii="Calibri" w:hAnsi="Calibri" w:cs="B Nazanin"/>
          <w:sz w:val="20"/>
          <w:rtl/>
          <w:lang w:bidi="ar-SA"/>
        </w:rPr>
        <w:t xml:space="preserve">وهش تمام وقت در طول دوره 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پسا دکتری </w:t>
      </w:r>
      <w:r w:rsidRPr="000D2056">
        <w:rPr>
          <w:rFonts w:ascii="Calibri" w:hAnsi="Calibri" w:cs="B Nazanin"/>
          <w:sz w:val="20"/>
          <w:rtl/>
          <w:lang w:bidi="ar-SA"/>
        </w:rPr>
        <w:t>نداشته باشد</w:t>
      </w:r>
      <w:r w:rsidRPr="000D2056">
        <w:rPr>
          <w:rFonts w:ascii="Calibri" w:hAnsi="Calibri" w:cs="B Nazanin"/>
          <w:sz w:val="20"/>
          <w:rtl/>
          <w:lang w:val="fa-IR" w:bidi="fa-IR"/>
        </w:rPr>
        <w:t xml:space="preserve"> و </w:t>
      </w:r>
      <w:r w:rsidRPr="000D2056">
        <w:rPr>
          <w:rFonts w:ascii="Calibri" w:hAnsi="Calibri" w:cs="B Nazanin"/>
          <w:sz w:val="20"/>
          <w:rtl/>
          <w:lang w:bidi="ar-SA"/>
        </w:rPr>
        <w:t>دارای صلاحیت عمومی و عدم منع قانونی برای عقد قرارداد پژوهشی باشد.</w:t>
      </w:r>
      <w:r w:rsidR="00C46D12" w:rsidRPr="000D2056">
        <w:rPr>
          <w:rFonts w:ascii="Calibri" w:hAnsi="Calibri" w:cs="B Nazanin" w:hint="cs"/>
          <w:sz w:val="20"/>
          <w:rtl/>
          <w:lang w:bidi="ar-SA"/>
        </w:rPr>
        <w:t xml:space="preserve"> </w:t>
      </w:r>
    </w:p>
    <w:p w14:paraId="190E6465" w14:textId="77777777" w:rsidR="00096278" w:rsidRPr="000D2056" w:rsidRDefault="00096278" w:rsidP="000D2056">
      <w:pPr>
        <w:pStyle w:val="BodyText"/>
        <w:bidi/>
        <w:spacing w:after="0" w:line="240" w:lineRule="auto"/>
        <w:jc w:val="both"/>
        <w:rPr>
          <w:rFonts w:ascii="Calibri" w:hAnsi="Calibri" w:cs="B Nazanin"/>
          <w:bCs/>
          <w:sz w:val="20"/>
          <w:rtl/>
          <w:lang w:bidi="ar-SA"/>
        </w:rPr>
      </w:pPr>
      <w:r w:rsidRPr="000D2056">
        <w:rPr>
          <w:rFonts w:ascii="Calibri" w:hAnsi="Calibri" w:cs="B Nazanin" w:hint="cs"/>
          <w:bCs/>
          <w:sz w:val="20"/>
          <w:rtl/>
          <w:lang w:bidi="ar-SA"/>
        </w:rPr>
        <w:t>مراحل طرح</w:t>
      </w:r>
      <w:r w:rsidR="004D3566" w:rsidRPr="000D2056">
        <w:rPr>
          <w:rFonts w:ascii="Calibri" w:hAnsi="Calibri" w:cs="B Nazanin" w:hint="cs"/>
          <w:bCs/>
          <w:sz w:val="20"/>
          <w:rtl/>
          <w:lang w:bidi="ar-SA"/>
        </w:rPr>
        <w:t xml:space="preserve">: </w:t>
      </w:r>
      <w:r w:rsidRPr="000D2056">
        <w:rPr>
          <w:rFonts w:ascii="Calibri" w:hAnsi="Calibri" w:cs="B Nazanin" w:hint="cs"/>
          <w:bCs/>
          <w:sz w:val="20"/>
          <w:rtl/>
          <w:lang w:bidi="ar-SA"/>
        </w:rPr>
        <w:t xml:space="preserve"> </w:t>
      </w:r>
    </w:p>
    <w:p w14:paraId="582E2CDD" w14:textId="2790CF09" w:rsidR="00096278" w:rsidRPr="000D2056" w:rsidRDefault="00096278" w:rsidP="00185960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>متقاضیان با توجه به زمینه</w:t>
      </w:r>
      <w:r w:rsidR="0013323C">
        <w:rPr>
          <w:rFonts w:ascii="Calibri" w:hAnsi="Calibri" w:cs="B Nazanin"/>
          <w:sz w:val="20"/>
          <w:rtl/>
          <w:lang w:bidi="fa-IR"/>
        </w:rPr>
        <w:softHyphen/>
      </w:r>
      <w:r w:rsidRPr="000D2056">
        <w:rPr>
          <w:rFonts w:ascii="Calibri" w:hAnsi="Calibri" w:cs="B Nazanin"/>
          <w:sz w:val="20"/>
          <w:rtl/>
          <w:lang w:bidi="fa-IR"/>
        </w:rPr>
        <w:t>های پژوهشی اساتید میزبان اعلام شده، اقدام به ثبت درخواست و بارگذاری مدارک در سامانه سینا (</w:t>
      </w:r>
      <w:r w:rsidRPr="000D2056">
        <w:rPr>
          <w:rFonts w:ascii="Calibri" w:hAnsi="Calibri" w:cs="B Nazanin" w:hint="cs"/>
          <w:sz w:val="20"/>
          <w:rtl/>
          <w:lang w:bidi="fa-IR"/>
        </w:rPr>
        <w:t>طرح شهید دکتر چمران</w:t>
      </w:r>
      <w:r w:rsidRPr="000D2056">
        <w:rPr>
          <w:rFonts w:ascii="Calibri" w:hAnsi="Calibri" w:cs="B Nazanin"/>
          <w:sz w:val="20"/>
          <w:rtl/>
          <w:lang w:bidi="fa-IR"/>
        </w:rPr>
        <w:t>) خواهند کرد</w:t>
      </w:r>
      <w:r w:rsidR="00185960">
        <w:rPr>
          <w:rFonts w:ascii="Calibri" w:hAnsi="Calibri" w:cs="B Nazanin" w:hint="cs"/>
          <w:sz w:val="20"/>
          <w:rtl/>
          <w:lang w:bidi="fa-IR"/>
        </w:rPr>
        <w:t xml:space="preserve">. بازه زمانی ثبت درخواست 20 بهمن تا </w:t>
      </w:r>
      <w:r w:rsidRPr="000D2056">
        <w:rPr>
          <w:rFonts w:ascii="Calibri" w:hAnsi="Calibri" w:cs="B Nazanin"/>
          <w:sz w:val="20"/>
          <w:rtl/>
          <w:lang w:bidi="fa-IR"/>
        </w:rPr>
        <w:t>پایان بهمن ماه</w:t>
      </w:r>
      <w:r w:rsidR="000D2056">
        <w:rPr>
          <w:rFonts w:ascii="Calibri" w:hAnsi="Calibri" w:cs="B Nazanin" w:hint="cs"/>
          <w:sz w:val="20"/>
          <w:rtl/>
          <w:lang w:bidi="fa-IR"/>
        </w:rPr>
        <w:t xml:space="preserve"> 1401 </w:t>
      </w:r>
      <w:r w:rsidRPr="000D2056">
        <w:rPr>
          <w:rFonts w:ascii="Calibri" w:hAnsi="Calibri" w:cs="B Nazanin"/>
          <w:sz w:val="20"/>
          <w:rtl/>
          <w:lang w:bidi="fa-IR"/>
        </w:rPr>
        <w:t>می</w:t>
      </w:r>
      <w:r w:rsidR="0013323C">
        <w:rPr>
          <w:rFonts w:ascii="Calibri" w:hAnsi="Calibri" w:cs="B Nazanin"/>
          <w:sz w:val="20"/>
          <w:rtl/>
          <w:lang w:bidi="fa-IR"/>
        </w:rPr>
        <w:softHyphen/>
      </w:r>
      <w:r w:rsidRPr="000D2056">
        <w:rPr>
          <w:rFonts w:ascii="Calibri" w:hAnsi="Calibri" w:cs="B Nazanin"/>
          <w:sz w:val="20"/>
          <w:rtl/>
          <w:lang w:bidi="fa-IR"/>
        </w:rPr>
        <w:t xml:space="preserve">باشد. </w:t>
      </w:r>
    </w:p>
    <w:p w14:paraId="7E7C00A2" w14:textId="348AD8D2" w:rsidR="00096278" w:rsidRPr="000D2056" w:rsidRDefault="00096278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>فر</w:t>
      </w:r>
      <w:r w:rsidR="0013323C">
        <w:rPr>
          <w:rFonts w:ascii="Calibri" w:hAnsi="Calibri" w:cs="B Nazanin" w:hint="cs"/>
          <w:sz w:val="20"/>
          <w:rtl/>
          <w:lang w:bidi="fa-IR"/>
        </w:rPr>
        <w:t>آ</w:t>
      </w:r>
      <w:r w:rsidRPr="000D2056">
        <w:rPr>
          <w:rFonts w:ascii="Calibri" w:hAnsi="Calibri" w:cs="B Nazanin"/>
          <w:sz w:val="20"/>
          <w:rtl/>
          <w:lang w:bidi="fa-IR"/>
        </w:rPr>
        <w:t xml:space="preserve">یند </w:t>
      </w:r>
      <w:r w:rsidRPr="000D2056">
        <w:rPr>
          <w:rFonts w:ascii="Calibri" w:hAnsi="Calibri" w:cs="B Nazanin" w:hint="cs"/>
          <w:sz w:val="20"/>
          <w:rtl/>
          <w:lang w:bidi="fa-IR"/>
        </w:rPr>
        <w:t>داوری و ارزیابی درخواست</w:t>
      </w:r>
      <w:r w:rsidR="0013323C">
        <w:rPr>
          <w:rFonts w:ascii="Calibri" w:hAnsi="Calibri" w:cs="B Nazanin"/>
          <w:sz w:val="20"/>
          <w:rtl/>
          <w:lang w:bidi="fa-IR"/>
        </w:rPr>
        <w:softHyphen/>
      </w:r>
      <w:r w:rsidRPr="000D2056">
        <w:rPr>
          <w:rFonts w:ascii="Calibri" w:hAnsi="Calibri" w:cs="B Nazanin" w:hint="cs"/>
          <w:sz w:val="20"/>
          <w:rtl/>
          <w:lang w:bidi="fa-IR"/>
        </w:rPr>
        <w:t xml:space="preserve">ها، </w:t>
      </w:r>
      <w:r w:rsidR="000D2056" w:rsidRPr="000D2056">
        <w:rPr>
          <w:rFonts w:ascii="Calibri" w:hAnsi="Calibri" w:cs="B Nazanin"/>
          <w:sz w:val="20"/>
          <w:rtl/>
          <w:lang w:bidi="fa-IR"/>
        </w:rPr>
        <w:t>توسط انجمن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انجام خواهد شد (انتهای اسفند</w:t>
      </w:r>
      <w:r w:rsidR="000D2056">
        <w:rPr>
          <w:rFonts w:ascii="Calibri" w:hAnsi="Calibri" w:cs="B Nazanin" w:hint="cs"/>
          <w:sz w:val="20"/>
          <w:rtl/>
          <w:lang w:bidi="fa-IR"/>
        </w:rPr>
        <w:t xml:space="preserve"> 1401</w:t>
      </w:r>
      <w:r w:rsidRPr="000D2056">
        <w:rPr>
          <w:rFonts w:ascii="Calibri" w:hAnsi="Calibri" w:cs="B Nazanin"/>
          <w:sz w:val="20"/>
          <w:rtl/>
          <w:lang w:bidi="fa-IR"/>
        </w:rPr>
        <w:t>)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 xml:space="preserve">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 </w:t>
      </w:r>
    </w:p>
    <w:p w14:paraId="76314BB2" w14:textId="77777777" w:rsidR="00096278" w:rsidRPr="000D2056" w:rsidRDefault="00096278" w:rsidP="000D2056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>ارسال فهرست افراد برگزیده از طرف انجمن به بنیا</w:t>
      </w:r>
      <w:r w:rsidR="000D2056" w:rsidRPr="000D2056">
        <w:rPr>
          <w:rFonts w:ascii="Calibri" w:hAnsi="Calibri" w:cs="B Nazanin"/>
          <w:sz w:val="20"/>
          <w:rtl/>
          <w:lang w:bidi="fa-IR"/>
        </w:rPr>
        <w:t>د و عقد تفاهم نامه و شروع دوره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 xml:space="preserve"> </w:t>
      </w:r>
      <w:r w:rsidRPr="000D2056">
        <w:rPr>
          <w:rFonts w:ascii="Calibri" w:hAnsi="Calibri" w:cs="B Nazanin"/>
          <w:sz w:val="20"/>
          <w:rtl/>
          <w:lang w:bidi="fa-IR"/>
        </w:rPr>
        <w:t>(انتهای فروردین</w:t>
      </w:r>
      <w:r w:rsidR="000D2056">
        <w:rPr>
          <w:rFonts w:ascii="Calibri" w:hAnsi="Calibri" w:cs="B Nazanin" w:hint="cs"/>
          <w:sz w:val="20"/>
          <w:rtl/>
          <w:lang w:bidi="fa-IR"/>
        </w:rPr>
        <w:t xml:space="preserve"> 1402</w:t>
      </w:r>
      <w:r w:rsidRPr="000D2056">
        <w:rPr>
          <w:rFonts w:ascii="Calibri" w:hAnsi="Calibri" w:cs="B Nazanin"/>
          <w:sz w:val="20"/>
          <w:rtl/>
          <w:lang w:bidi="fa-IR"/>
        </w:rPr>
        <w:t>)</w:t>
      </w:r>
      <w:r w:rsidR="000D2056" w:rsidRPr="000D2056">
        <w:rPr>
          <w:rFonts w:ascii="Calibri" w:hAnsi="Calibri" w:cs="B Nazanin" w:hint="cs"/>
          <w:sz w:val="20"/>
          <w:rtl/>
          <w:lang w:bidi="fa-IR"/>
        </w:rPr>
        <w:t xml:space="preserve">. </w:t>
      </w:r>
      <w:r w:rsidRPr="000D2056">
        <w:rPr>
          <w:rFonts w:ascii="Calibri" w:hAnsi="Calibri" w:cs="B Nazanin"/>
          <w:sz w:val="20"/>
          <w:rtl/>
          <w:lang w:bidi="fa-IR"/>
        </w:rPr>
        <w:t xml:space="preserve"> </w:t>
      </w:r>
    </w:p>
    <w:p w14:paraId="5C31EDD0" w14:textId="14C027AB" w:rsidR="00096278" w:rsidRPr="000D2056" w:rsidRDefault="00096278" w:rsidP="00185960">
      <w:pPr>
        <w:pStyle w:val="BodyText"/>
        <w:numPr>
          <w:ilvl w:val="0"/>
          <w:numId w:val="3"/>
        </w:numPr>
        <w:bidi/>
        <w:spacing w:after="0" w:line="240" w:lineRule="auto"/>
        <w:jc w:val="both"/>
        <w:rPr>
          <w:rFonts w:ascii="Calibri" w:hAnsi="Calibri" w:cs="B Nazanin"/>
          <w:sz w:val="20"/>
          <w:lang w:bidi="fa-IR"/>
        </w:rPr>
      </w:pPr>
      <w:r w:rsidRPr="000D2056">
        <w:rPr>
          <w:rFonts w:ascii="Calibri" w:hAnsi="Calibri" w:cs="B Nazanin"/>
          <w:sz w:val="20"/>
          <w:rtl/>
          <w:lang w:bidi="fa-IR"/>
        </w:rPr>
        <w:t>ارایه گزارش</w:t>
      </w:r>
      <w:r w:rsidR="0013323C">
        <w:rPr>
          <w:rFonts w:ascii="Calibri" w:hAnsi="Calibri" w:cs="B Nazanin"/>
          <w:sz w:val="20"/>
          <w:rtl/>
          <w:lang w:bidi="fa-IR"/>
        </w:rPr>
        <w:softHyphen/>
      </w:r>
      <w:r w:rsidRPr="000D2056">
        <w:rPr>
          <w:rFonts w:ascii="Calibri" w:hAnsi="Calibri" w:cs="B Nazanin"/>
          <w:sz w:val="20"/>
          <w:rtl/>
          <w:lang w:bidi="fa-IR"/>
        </w:rPr>
        <w:t>های دوره</w:t>
      </w:r>
      <w:r w:rsidR="0013323C">
        <w:rPr>
          <w:rFonts w:ascii="Calibri" w:hAnsi="Calibri" w:cs="B Nazanin"/>
          <w:sz w:val="20"/>
          <w:rtl/>
          <w:lang w:bidi="fa-IR"/>
        </w:rPr>
        <w:softHyphen/>
      </w:r>
      <w:r w:rsidRPr="000D2056">
        <w:rPr>
          <w:rFonts w:ascii="Calibri" w:hAnsi="Calibri" w:cs="B Nazanin"/>
          <w:sz w:val="20"/>
          <w:rtl/>
          <w:lang w:bidi="fa-IR"/>
        </w:rPr>
        <w:t xml:space="preserve">ای توسط پژوهشگر و ارزیابی توسط </w:t>
      </w:r>
      <w:r w:rsidRPr="000D2056">
        <w:rPr>
          <w:rFonts w:ascii="Calibri" w:hAnsi="Calibri" w:cs="B Nazanin" w:hint="cs"/>
          <w:sz w:val="20"/>
          <w:rtl/>
          <w:lang w:bidi="fa-IR"/>
        </w:rPr>
        <w:t xml:space="preserve">ناظر </w:t>
      </w:r>
      <w:r w:rsidRPr="000D2056">
        <w:rPr>
          <w:rFonts w:ascii="Calibri" w:hAnsi="Calibri" w:cs="B Nazanin"/>
          <w:sz w:val="20"/>
          <w:rtl/>
          <w:lang w:bidi="fa-IR"/>
        </w:rPr>
        <w:t xml:space="preserve">و </w:t>
      </w:r>
      <w:r w:rsidR="00185960">
        <w:rPr>
          <w:rFonts w:ascii="Calibri" w:hAnsi="Calibri" w:cs="B Nazanin" w:hint="cs"/>
          <w:sz w:val="20"/>
          <w:rtl/>
          <w:lang w:bidi="fa-IR"/>
        </w:rPr>
        <w:t xml:space="preserve">انجام </w:t>
      </w:r>
      <w:r w:rsidRPr="000D2056">
        <w:rPr>
          <w:rFonts w:ascii="Calibri" w:hAnsi="Calibri" w:cs="B Nazanin"/>
          <w:sz w:val="20"/>
          <w:rtl/>
          <w:lang w:bidi="fa-IR"/>
        </w:rPr>
        <w:t>پرداخت</w:t>
      </w:r>
      <w:r w:rsidR="00185960">
        <w:rPr>
          <w:rFonts w:ascii="Calibri" w:hAnsi="Calibri" w:cs="B Nazanin" w:hint="cs"/>
          <w:sz w:val="20"/>
          <w:rtl/>
          <w:lang w:bidi="fa-IR"/>
        </w:rPr>
        <w:t xml:space="preserve"> ها توسط بنیاد</w:t>
      </w:r>
      <w:r w:rsidRPr="000D2056">
        <w:rPr>
          <w:rFonts w:ascii="Calibri" w:hAnsi="Calibri" w:cs="B Nazanin"/>
          <w:sz w:val="20"/>
          <w:rtl/>
          <w:lang w:bidi="fa-IR"/>
        </w:rPr>
        <w:t xml:space="preserve">. </w:t>
      </w:r>
    </w:p>
    <w:p w14:paraId="027D3209" w14:textId="77777777" w:rsidR="00096278" w:rsidRDefault="00096278" w:rsidP="000D2056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rtl/>
          <w:lang w:bidi="ar-SA"/>
        </w:rPr>
      </w:pPr>
    </w:p>
    <w:p w14:paraId="17F54536" w14:textId="77777777" w:rsidR="00185960" w:rsidRPr="000D2056" w:rsidRDefault="00185960" w:rsidP="00185960">
      <w:pPr>
        <w:pStyle w:val="BodyText"/>
        <w:bidi/>
        <w:spacing w:after="0" w:line="240" w:lineRule="auto"/>
        <w:jc w:val="both"/>
        <w:rPr>
          <w:rFonts w:ascii="Calibri" w:hAnsi="Calibri" w:cs="B Nazanin"/>
          <w:sz w:val="20"/>
          <w:lang w:bidi="ar-SA"/>
        </w:rPr>
      </w:pPr>
    </w:p>
    <w:p w14:paraId="376CD61A" w14:textId="77777777" w:rsidR="004D3566" w:rsidRPr="000D2056" w:rsidRDefault="004D3566" w:rsidP="000D2056">
      <w:pPr>
        <w:suppressAutoHyphens w:val="0"/>
        <w:overflowPunct w:val="0"/>
        <w:bidi/>
        <w:ind w:right="225"/>
        <w:jc w:val="center"/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ar-SA"/>
        </w:rPr>
        <w:t xml:space="preserve">اسامی اساتید میزبان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ar-SA"/>
        </w:rPr>
        <w:t xml:space="preserve">در برنامه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 xml:space="preserve">مشترک 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پسا دکتری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بنیاد ملی نخبگان و انجمن ریاضی ایران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 </w:t>
      </w:r>
    </w:p>
    <w:p w14:paraId="655E77BD" w14:textId="77777777" w:rsidR="00EC0A89" w:rsidRPr="000D2056" w:rsidRDefault="004D3566" w:rsidP="000D2056">
      <w:pPr>
        <w:suppressAutoHyphens w:val="0"/>
        <w:overflowPunct w:val="0"/>
        <w:bidi/>
        <w:ind w:right="225"/>
        <w:jc w:val="center"/>
        <w:rPr>
          <w:rFonts w:ascii="Calibri" w:hAnsi="Calibri" w:cs="B Nazanin"/>
          <w:bCs/>
          <w:sz w:val="20"/>
        </w:rPr>
      </w:pP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(</w:t>
      </w:r>
      <w:r w:rsidRP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فراخوان </w:t>
      </w:r>
      <w:r w:rsidR="000D2056">
        <w:rPr>
          <w:rFonts w:ascii="Calibri" w:eastAsia="Times New Roman" w:hAnsi="Calibri" w:cs="B Nazanin" w:hint="cs"/>
          <w:bCs/>
          <w:kern w:val="0"/>
          <w:sz w:val="20"/>
          <w:rtl/>
          <w:lang w:eastAsia="en-US" w:bidi="fa-IR"/>
        </w:rPr>
        <w:t xml:space="preserve">اول - </w:t>
      </w:r>
      <w:r w:rsidRPr="000D2056">
        <w:rPr>
          <w:rFonts w:ascii="Calibri" w:eastAsia="Times New Roman" w:hAnsi="Calibri" w:cs="B Nazanin"/>
          <w:bCs/>
          <w:kern w:val="0"/>
          <w:sz w:val="20"/>
          <w:rtl/>
          <w:lang w:eastAsia="en-US" w:bidi="fa-IR"/>
        </w:rPr>
        <w:t>زمستان۱۴۰۱)</w:t>
      </w:r>
    </w:p>
    <w:tbl>
      <w:tblPr>
        <w:bidiVisual/>
        <w:tblW w:w="991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"/>
        <w:gridCol w:w="1959"/>
        <w:gridCol w:w="1987"/>
        <w:gridCol w:w="4974"/>
      </w:tblGrid>
      <w:tr w:rsidR="0013323C" w:rsidRPr="000D2056" w14:paraId="220594DD" w14:textId="77777777" w:rsidTr="001C502F">
        <w:trPr>
          <w:trHeight w:val="460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FAE3644" w14:textId="6B33A67D" w:rsidR="0013323C" w:rsidRPr="000D2056" w:rsidRDefault="001C502F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sz w:val="20"/>
                <w:rtl/>
                <w:lang w:bidi="ar-SA"/>
              </w:rPr>
              <w:t xml:space="preserve">کد اولویت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42474C2" w14:textId="014503C4" w:rsidR="0013323C" w:rsidRPr="000D2056" w:rsidRDefault="0013323C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استاد میزبان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5A03448" w14:textId="77777777" w:rsidR="0013323C" w:rsidRPr="000D2056" w:rsidRDefault="0013323C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نام دانشگاه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028718" w14:textId="77777777" w:rsidR="0013323C" w:rsidRPr="000D2056" w:rsidRDefault="0013323C" w:rsidP="000D2056">
            <w:pPr>
              <w:widowControl w:val="0"/>
              <w:bidi/>
              <w:jc w:val="center"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موضوعات پژوهشی</w:t>
            </w:r>
          </w:p>
        </w:tc>
      </w:tr>
      <w:tr w:rsidR="0013323C" w:rsidRPr="000D2056" w14:paraId="0B19FD35" w14:textId="77777777" w:rsidTr="001C502F">
        <w:trPr>
          <w:trHeight w:val="3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04596" w14:textId="0FD2C620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CA066" w14:textId="6964B428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محمد باقر اسدی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5927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تهران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D673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بنیادی پیشران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آنالیز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آنالیز تابعی و جبرعملگرها</w:t>
            </w:r>
          </w:p>
        </w:tc>
      </w:tr>
      <w:tr w:rsidR="0013323C" w:rsidRPr="000D2056" w14:paraId="0C9FEEA2" w14:textId="77777777" w:rsidTr="001C502F">
        <w:trPr>
          <w:trHeight w:val="562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EABF704" w14:textId="6C2D25FC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F137E71" w14:textId="235A6A4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ایمان افتخاری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9E6AAFD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پژوهشگاه دانش‌های بنیادی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13A8228" w14:textId="4970FA6F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بنیادی پیشران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هندسه و توپولوژی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توپولوژی ابعاد پایین و مطالعه خمینه‌ها با استفاده از نظریه های هوموتوپی و هومولوژی</w:t>
            </w:r>
          </w:p>
        </w:tc>
      </w:tr>
      <w:tr w:rsidR="0013323C" w:rsidRPr="000D2056" w14:paraId="60163C3E" w14:textId="77777777" w:rsidTr="001C502F">
        <w:trPr>
          <w:trHeight w:val="37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4BA6" w14:textId="2B4BF6F5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75DF" w14:textId="06302A66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سعید اکبری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CE9F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صنعتی شریف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35EBD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بنیادی پیشران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ترکیبیات، نظریه گراف‌ها، و نظریه جبری گراف‌ها</w:t>
            </w:r>
          </w:p>
        </w:tc>
      </w:tr>
      <w:tr w:rsidR="0013323C" w:rsidRPr="000D2056" w14:paraId="4AF8B64B" w14:textId="77777777" w:rsidTr="001C502F">
        <w:trPr>
          <w:trHeight w:val="1239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9997086" w14:textId="469B1CC7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13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0121095" w14:textId="5E7DC272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علی ایرانمنش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012F9D8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تربیت مدرس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307CBE1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الف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علوم محاسباتی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زیستی، جبر محاسباتی، ریاضی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-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شیمی و نانو محاسبات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بنیادی پیشران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نظریه سرشت گروه‌های متناهی، تشخیص‌پذیری گروه‌های متناهی استفاده از روش‌های مختلف و ابزار نظریه گراف، ابر ساختارهای جبری</w:t>
            </w:r>
          </w:p>
          <w:p w14:paraId="6D254C9B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</w:p>
        </w:tc>
      </w:tr>
      <w:tr w:rsidR="0013323C" w:rsidRPr="000D2056" w14:paraId="2ECCB42F" w14:textId="77777777" w:rsidTr="001C502F">
        <w:trPr>
          <w:trHeight w:val="80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1984" w14:textId="6BA33FF9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28F2" w14:textId="2E7E9335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داود خجسته سالکویه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B39D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گیلان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76DD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علوم محاسباتی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جبرخطی عددی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-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روش‌هاي تكراري براي حل دستگاه معادلات خطي تنك و بزرگ و تكنيك‌هاي پيش شرط‌سازي</w:t>
            </w:r>
          </w:p>
        </w:tc>
      </w:tr>
      <w:tr w:rsidR="0013323C" w:rsidRPr="000D2056" w14:paraId="5918E4AB" w14:textId="77777777" w:rsidTr="001C502F">
        <w:trPr>
          <w:trHeight w:val="3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1C19ED95" w14:textId="3A84045B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E2935E1" w14:textId="24F9BED0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منصور رزقی آهق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E04EB88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تربیت مدرس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DCC7E5F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علم داده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یادگیری ماشین و یادگیری تقویتی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-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یادگیری عمیق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-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مدلسازی ریاضی در علم داده</w:t>
            </w:r>
          </w:p>
        </w:tc>
      </w:tr>
      <w:tr w:rsidR="0013323C" w:rsidRPr="000D2056" w14:paraId="6CDE6C89" w14:textId="77777777" w:rsidTr="001C502F">
        <w:trPr>
          <w:trHeight w:val="30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EB43" w14:textId="28250B3D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16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4C2A" w14:textId="29BC3390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عباس سالمی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AB25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شهید باهنر کرمان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73A6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علوم محاسباتی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آنالیز ماتریسی</w:t>
            </w:r>
          </w:p>
        </w:tc>
      </w:tr>
      <w:tr w:rsidR="0013323C" w:rsidRPr="000D2056" w14:paraId="0690B053" w14:textId="77777777" w:rsidTr="001C502F">
        <w:trPr>
          <w:trHeight w:val="1057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67F39EE" w14:textId="17A5F69A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BF6BDAE" w14:textId="54D83BE9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فرشید عبداللهی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3D78411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شیراز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DF2616E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علم داده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>: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الف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محاسبات علمی در علم داده، با محوریت سنجش فشرده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کاربرد قاب‌ها و موجک‌ها در علم داده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برد عددی</w:t>
            </w:r>
          </w:p>
        </w:tc>
      </w:tr>
      <w:tr w:rsidR="0013323C" w:rsidRPr="000D2056" w14:paraId="56646AB9" w14:textId="77777777" w:rsidTr="001C502F">
        <w:trPr>
          <w:trHeight w:val="1335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7D5" w14:textId="7E8EBD4B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18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2143" w14:textId="59DE2298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سهراب عفتی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019F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فردوسی مشهد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1B63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علوم محاسباتی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کنترل و بهینه‌سازی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>: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الف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>)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زیستی و پزشکی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کنترل بهینه و شبکه‌های عصبی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>)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بهینه سازی با استفاده از شبکه‌های عصبی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برنامه ریزی خطی فازی مردد</w:t>
            </w:r>
          </w:p>
        </w:tc>
      </w:tr>
      <w:tr w:rsidR="0013323C" w:rsidRPr="000D2056" w14:paraId="37C33FFD" w14:textId="77777777" w:rsidTr="001C502F">
        <w:trPr>
          <w:trHeight w:val="863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236C94AB" w14:textId="66D5A43B" w:rsidR="0013323C" w:rsidRPr="000D2056" w:rsidRDefault="001C502F" w:rsidP="001C502F">
            <w:pPr>
              <w:widowControl w:val="0"/>
              <w:bidi/>
              <w:jc w:val="center"/>
              <w:rPr>
                <w:rFonts w:ascii="Calibri" w:hAnsi="Calibri" w:cs="B Nazanin"/>
                <w:bCs/>
                <w:sz w:val="20"/>
                <w:rtl/>
                <w:lang w:bidi="ar-SA"/>
              </w:rPr>
            </w:pPr>
            <w:r>
              <w:rPr>
                <w:rFonts w:ascii="Calibri" w:hAnsi="Calibri" w:cs="B Nazanin" w:hint="cs"/>
                <w:bCs/>
                <w:sz w:val="20"/>
                <w:rtl/>
                <w:lang w:bidi="ar-SA"/>
              </w:rPr>
              <w:t>19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655F192A" w14:textId="31B90E76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bCs/>
                <w:sz w:val="20"/>
              </w:rPr>
            </w:pPr>
            <w:r w:rsidRPr="000D2056">
              <w:rPr>
                <w:rFonts w:ascii="Calibri" w:hAnsi="Calibri" w:cs="B Nazanin"/>
                <w:bCs/>
                <w:sz w:val="20"/>
                <w:rtl/>
                <w:lang w:bidi="ar-SA"/>
              </w:rPr>
              <w:t>دکتر علیرضا نصر اصفهانی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0C5557EC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دانشگاه اصفهان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411AAF48" w14:textId="77777777" w:rsidR="0013323C" w:rsidRPr="000D2056" w:rsidRDefault="0013323C" w:rsidP="000D2056">
            <w:pPr>
              <w:widowControl w:val="0"/>
              <w:bidi/>
              <w:rPr>
                <w:rFonts w:ascii="Calibri" w:hAnsi="Calibri" w:cs="B Nazanin"/>
                <w:sz w:val="20"/>
              </w:rPr>
            </w:pP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ریاضیات بنیادی پیشران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: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جبر و نظریه نمایش جبرها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>: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الف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زیر رسته‌های خوشه‌ای اریب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ب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جبرهای خوشه‌ای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br/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ج</w:t>
            </w:r>
            <w:r w:rsidRPr="000D2056">
              <w:rPr>
                <w:rFonts w:ascii="Calibri" w:hAnsi="Calibri" w:cs="B Nazanin"/>
                <w:sz w:val="20"/>
                <w:rtl/>
                <w:cs/>
              </w:rPr>
              <w:t xml:space="preserve">) </w:t>
            </w:r>
            <w:r w:rsidRPr="000D2056">
              <w:rPr>
                <w:rFonts w:ascii="Calibri" w:hAnsi="Calibri" w:cs="B Nazanin"/>
                <w:sz w:val="20"/>
                <w:rtl/>
                <w:lang w:bidi="ar-SA"/>
              </w:rPr>
              <w:t>روش‌های فانکتوریالی در نظریه نمایش جبرها</w:t>
            </w:r>
          </w:p>
        </w:tc>
      </w:tr>
    </w:tbl>
    <w:p w14:paraId="587A96CA" w14:textId="77777777" w:rsidR="00EC0A89" w:rsidRPr="000D2056" w:rsidRDefault="00EC0A89" w:rsidP="000D2056">
      <w:pPr>
        <w:bidi/>
        <w:rPr>
          <w:rFonts w:ascii="Calibri" w:hAnsi="Calibri" w:cs="B Nazanin"/>
          <w:sz w:val="20"/>
          <w:lang w:bidi="fa-IR"/>
        </w:rPr>
      </w:pPr>
    </w:p>
    <w:sectPr w:rsidR="00EC0A89" w:rsidRPr="000D2056" w:rsidSect="003C0272">
      <w:pgSz w:w="12240" w:h="15840"/>
      <w:pgMar w:top="1152" w:right="1440" w:bottom="1152" w:left="144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46FE"/>
    <w:multiLevelType w:val="multilevel"/>
    <w:tmpl w:val="5E1E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CA4823"/>
    <w:multiLevelType w:val="multilevel"/>
    <w:tmpl w:val="54FA68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CE37CE0"/>
    <w:multiLevelType w:val="multilevel"/>
    <w:tmpl w:val="E124C8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9"/>
    <w:rsid w:val="00096278"/>
    <w:rsid w:val="000D2056"/>
    <w:rsid w:val="000D7178"/>
    <w:rsid w:val="0013323C"/>
    <w:rsid w:val="00185960"/>
    <w:rsid w:val="001C502F"/>
    <w:rsid w:val="003C0272"/>
    <w:rsid w:val="003C2FAA"/>
    <w:rsid w:val="004D3566"/>
    <w:rsid w:val="00865797"/>
    <w:rsid w:val="00912C7F"/>
    <w:rsid w:val="00A40CFD"/>
    <w:rsid w:val="00AE6964"/>
    <w:rsid w:val="00BC0B28"/>
    <w:rsid w:val="00BF60A9"/>
    <w:rsid w:val="00C46D12"/>
    <w:rsid w:val="00CF7275"/>
    <w:rsid w:val="00D1724E"/>
    <w:rsid w:val="00E6015F"/>
    <w:rsid w:val="00EC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0C57019"/>
  <w15:docId w15:val="{57F4DC8E-7115-44FA-A98A-81F01AD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Strong">
    <w:name w:val="Strong"/>
    <w:basedOn w:val="DefaultParagraphFont"/>
    <w:uiPriority w:val="22"/>
    <w:qFormat/>
    <w:rsid w:val="00BB7A68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E779F6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A342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Saramadan4</dc:creator>
  <dc:description/>
  <cp:lastModifiedBy>HF</cp:lastModifiedBy>
  <cp:revision>2</cp:revision>
  <cp:lastPrinted>2023-02-05T08:06:00Z</cp:lastPrinted>
  <dcterms:created xsi:type="dcterms:W3CDTF">2023-03-12T10:56:00Z</dcterms:created>
  <dcterms:modified xsi:type="dcterms:W3CDTF">2023-03-12T10:56:00Z</dcterms:modified>
  <dc:language>en-US</dc:language>
</cp:coreProperties>
</file>